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9F" w:rsidRDefault="0051589F" w:rsidP="0051589F">
      <w:pPr>
        <w:shd w:val="clear" w:color="auto" w:fill="FFFFFF"/>
        <w:spacing w:after="0" w:line="360" w:lineRule="atLeast"/>
        <w:jc w:val="center"/>
      </w:pPr>
      <w:r w:rsidRPr="0015257A">
        <w:rPr>
          <w:rFonts w:ascii="Times New Roman" w:hAnsi="Times New Roman"/>
          <w:b/>
          <w:sz w:val="24"/>
          <w:szCs w:val="24"/>
        </w:rPr>
        <w:t xml:space="preserve">Отчет по участию в онлайн уроках финансовой грамотности </w:t>
      </w:r>
    </w:p>
    <w:p w:rsidR="0051589F" w:rsidRDefault="0051589F" w:rsidP="0051589F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обучающихся 8-11 классов /2019-2020 учебный год/</w:t>
      </w:r>
    </w:p>
    <w:p w:rsidR="0051589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5158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Важно помнит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</w:t>
      </w:r>
      <w:r w:rsidRPr="005158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сегодняшние дети - это будущие участники финансового рынка, налогоплательщики, вкладчики, заёмщики. Вот почему финансовое обучение нужно начинать в раннем возрасте на начальных ступенях образовательной системы.</w:t>
      </w:r>
    </w:p>
    <w:p w:rsidR="0051589F" w:rsidRPr="00197729" w:rsidRDefault="0051589F" w:rsidP="0051589F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589F">
        <w:rPr>
          <w:rFonts w:ascii="Times New Roman" w:hAnsi="Times New Roman"/>
          <w:b/>
          <w:color w:val="000000"/>
          <w:sz w:val="24"/>
          <w:szCs w:val="24"/>
        </w:rPr>
        <w:t xml:space="preserve">Проект </w:t>
      </w:r>
      <w:r w:rsidRPr="00197729">
        <w:rPr>
          <w:rFonts w:ascii="Times New Roman" w:hAnsi="Times New Roman"/>
          <w:b/>
          <w:color w:val="000000"/>
          <w:sz w:val="24"/>
          <w:szCs w:val="24"/>
        </w:rPr>
        <w:t>«Финансовая грамотность»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589F">
        <w:rPr>
          <w:rFonts w:ascii="Times New Roman" w:hAnsi="Times New Roman"/>
          <w:color w:val="000000"/>
          <w:sz w:val="24"/>
          <w:szCs w:val="24"/>
        </w:rPr>
        <w:t>помогает старшеклассникам из любой точки России получить равный доступ к финансовым знаниям, предоставляет возможность «живого» общения с профессионалами финансового рынка, способствует формированию принципов ответственного и грамотного подхода к принятию финансовых решений. Эксперты рассказывают школьникам о личном финансовом планировании, инвестировании, страховании, преимуществах использования банковских карт. Особое внимание уделяется правилам безопасности на финансовом рынке и защите прав потребителей финансовых услуг.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589F">
        <w:rPr>
          <w:rFonts w:ascii="Times New Roman" w:hAnsi="Times New Roman"/>
          <w:color w:val="000000"/>
          <w:sz w:val="24"/>
          <w:szCs w:val="24"/>
        </w:rPr>
        <w:t xml:space="preserve">Организатором проекта выступает регулятор финансового рынка России – </w:t>
      </w:r>
      <w:r w:rsidRPr="00197729">
        <w:rPr>
          <w:rFonts w:ascii="Times New Roman" w:hAnsi="Times New Roman"/>
          <w:b/>
          <w:sz w:val="24"/>
          <w:szCs w:val="24"/>
        </w:rPr>
        <w:t>Центральный банк Российской Федерации.</w:t>
      </w:r>
    </w:p>
    <w:p w:rsidR="0051589F" w:rsidRPr="00197729" w:rsidRDefault="0051589F" w:rsidP="0051589F">
      <w:pPr>
        <w:pStyle w:val="a5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7729">
        <w:rPr>
          <w:rFonts w:ascii="Times New Roman" w:eastAsia="Times New Roman" w:hAnsi="Times New Roman"/>
          <w:b/>
          <w:sz w:val="24"/>
          <w:szCs w:val="24"/>
          <w:lang w:eastAsia="ru-RU"/>
        </w:rPr>
        <w:t>Партнер проекта</w:t>
      </w:r>
      <w:r w:rsidRPr="0019772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51589F" w:rsidRDefault="0051589F" w:rsidP="0051589F">
      <w:pPr>
        <w:pStyle w:val="a5"/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89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Площадка для проведения онлайн-уроков финансовой грамотности, предоставлена компанией </w:t>
      </w:r>
      <w:proofErr w:type="spellStart"/>
      <w:r w:rsidRPr="0051589F">
        <w:rPr>
          <w:rFonts w:ascii="Times New Roman" w:eastAsia="Times New Roman" w:hAnsi="Times New Roman"/>
          <w:sz w:val="24"/>
          <w:szCs w:val="24"/>
          <w:lang w:eastAsia="ru-RU"/>
        </w:rPr>
        <w:t>Mind</w:t>
      </w:r>
      <w:proofErr w:type="spellEnd"/>
      <w:r w:rsidRPr="0051589F">
        <w:rPr>
          <w:rFonts w:ascii="Times New Roman" w:eastAsia="Times New Roman" w:hAnsi="Times New Roman"/>
          <w:sz w:val="24"/>
          <w:szCs w:val="24"/>
          <w:lang w:eastAsia="ru-RU"/>
        </w:rPr>
        <w:t xml:space="preserve"> — российский сервис видеоконференцсвязи, предназначенный для проведения </w:t>
      </w:r>
      <w:proofErr w:type="spellStart"/>
      <w:r w:rsidRPr="0051589F">
        <w:rPr>
          <w:rFonts w:ascii="Times New Roman" w:eastAsia="Times New Roman" w:hAnsi="Times New Roman"/>
          <w:sz w:val="24"/>
          <w:szCs w:val="24"/>
          <w:lang w:eastAsia="ru-RU"/>
        </w:rPr>
        <w:t>вебинаров</w:t>
      </w:r>
      <w:proofErr w:type="spellEnd"/>
      <w:r w:rsidRPr="0051589F">
        <w:rPr>
          <w:rFonts w:ascii="Times New Roman" w:eastAsia="Times New Roman" w:hAnsi="Times New Roman"/>
          <w:sz w:val="24"/>
          <w:szCs w:val="24"/>
          <w:lang w:eastAsia="ru-RU"/>
        </w:rPr>
        <w:t xml:space="preserve">, видеоконференций и массовых трансляций посредством сети Интернет или СКС. Перейти на сайт </w:t>
      </w:r>
      <w:proofErr w:type="spellStart"/>
      <w:r w:rsidRPr="0051589F">
        <w:rPr>
          <w:rFonts w:ascii="Times New Roman" w:eastAsia="Times New Roman" w:hAnsi="Times New Roman"/>
          <w:sz w:val="24"/>
          <w:szCs w:val="24"/>
          <w:lang w:eastAsia="ru-RU"/>
        </w:rPr>
        <w:t>Mind</w:t>
      </w:r>
      <w:proofErr w:type="spellEnd"/>
    </w:p>
    <w:p w:rsidR="0051589F" w:rsidRPr="0051589F" w:rsidRDefault="0051589F" w:rsidP="0051589F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158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онлайн-уроков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51589F" w:rsidRPr="0051589F" w:rsidRDefault="0051589F" w:rsidP="0051589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Пробудить у школьников интерес к финансовым знаниям за счет нестандартной формы занятий и возможности коммуникации с профессионалами в сфере финансов.</w:t>
      </w:r>
    </w:p>
    <w:p w:rsidR="0051589F" w:rsidRPr="0051589F" w:rsidRDefault="0051589F" w:rsidP="0051589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убежденность учащихся в том, что финансовая грамотность – основа финансового благополучия.</w:t>
      </w:r>
    </w:p>
    <w:p w:rsidR="0051589F" w:rsidRPr="00197729" w:rsidRDefault="0051589F" w:rsidP="00197729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58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Заложить у старшеклассников установки грамотного финансового поведения, закрепить базовые финансовые понятия, познакомить с актуальными финансовыми продуктами и услугами, предупредить о рисках.</w:t>
      </w:r>
    </w:p>
    <w:p w:rsidR="0051589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97729">
        <w:rPr>
          <w:rFonts w:ascii="Times New Roman" w:hAnsi="Times New Roman"/>
          <w:sz w:val="24"/>
          <w:szCs w:val="24"/>
        </w:rPr>
        <w:t>О</w:t>
      </w:r>
      <w:r w:rsidRPr="0015257A">
        <w:rPr>
          <w:rFonts w:ascii="Times New Roman" w:hAnsi="Times New Roman"/>
          <w:sz w:val="24"/>
          <w:szCs w:val="24"/>
        </w:rPr>
        <w:t xml:space="preserve">бучающиеся </w:t>
      </w:r>
      <w:r w:rsidR="00197729">
        <w:rPr>
          <w:rFonts w:ascii="Times New Roman" w:hAnsi="Times New Roman"/>
          <w:sz w:val="24"/>
          <w:szCs w:val="24"/>
        </w:rPr>
        <w:t xml:space="preserve">нашей </w:t>
      </w:r>
      <w:r w:rsidRPr="0015257A">
        <w:rPr>
          <w:rFonts w:ascii="Times New Roman" w:hAnsi="Times New Roman"/>
          <w:sz w:val="24"/>
          <w:szCs w:val="24"/>
        </w:rPr>
        <w:t xml:space="preserve">школы приняли участие в проекте «Онлайн уроки финансовой грамотности». Проект помог старшеклассникам получить равный доступ к знаниям, предоставил возможность «живого» общения с профессионалами финансового рынка, способствовал формированию принципов ответственного и грамотного подхода к принятию финансовых решений. Уроки проходили в формате </w:t>
      </w:r>
      <w:proofErr w:type="spellStart"/>
      <w:r w:rsidRPr="0015257A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в режиме реального времени, что позволяло экспертам взаимодействовать с аудиторией, задавать вопросы, получать ответы учащихся и самим отвечать на их вопросы. Эксперты рассказывали школьникам о личном финансовом планировании, инвестировании, страховании, преимуществах использования банковских карт. Особое внимание уделялось правилам безопасности на финансовом рынке и защите прав потребителей финансовых услуг. </w:t>
      </w:r>
      <w:proofErr w:type="gramStart"/>
      <w:r w:rsidRPr="0015257A">
        <w:rPr>
          <w:rFonts w:ascii="Times New Roman" w:hAnsi="Times New Roman"/>
          <w:sz w:val="24"/>
          <w:szCs w:val="24"/>
        </w:rPr>
        <w:t xml:space="preserve">Обучающиеся нашей школы приняли участие в следующих занятиях: </w:t>
      </w:r>
      <w:proofErr w:type="gramEnd"/>
    </w:p>
    <w:p w:rsidR="00197729" w:rsidRDefault="00197729" w:rsidP="0051589F">
      <w:pPr>
        <w:shd w:val="clear" w:color="auto" w:fill="FFFFFF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</w:p>
    <w:p w:rsidR="00197729" w:rsidRPr="0015257A" w:rsidRDefault="00197729" w:rsidP="0051589F">
      <w:pPr>
        <w:shd w:val="clear" w:color="auto" w:fill="FFFFFF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426"/>
        <w:gridCol w:w="3703"/>
        <w:gridCol w:w="1559"/>
        <w:gridCol w:w="1949"/>
      </w:tblGrid>
      <w:tr w:rsidR="0051589F" w:rsidRPr="0015257A" w:rsidTr="00C34DD0">
        <w:trPr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1589F" w:rsidRPr="0015257A" w:rsidRDefault="0051589F" w:rsidP="00C34D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51589F" w:rsidRPr="0015257A" w:rsidRDefault="0051589F" w:rsidP="00C34D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51589F" w:rsidRPr="0015257A" w:rsidRDefault="0051589F" w:rsidP="00C34D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7A">
              <w:rPr>
                <w:rFonts w:ascii="Times New Roman" w:hAnsi="Times New Roman"/>
                <w:b/>
                <w:sz w:val="24"/>
                <w:szCs w:val="24"/>
              </w:rPr>
              <w:t>Тема онлайн-урока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589F" w:rsidRPr="0015257A" w:rsidRDefault="0051589F" w:rsidP="00C34D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7A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1589F" w:rsidRPr="0015257A" w:rsidRDefault="0051589F" w:rsidP="00C34D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7A">
              <w:rPr>
                <w:rFonts w:ascii="Times New Roman" w:hAnsi="Times New Roman"/>
                <w:b/>
                <w:sz w:val="24"/>
                <w:szCs w:val="24"/>
              </w:rPr>
              <w:t xml:space="preserve">Охват 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 w:val="restart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«С деньгами на «Ты» или</w:t>
            </w:r>
            <w:proofErr w:type="gramStart"/>
            <w:r w:rsidRPr="0015257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15257A">
              <w:rPr>
                <w:rFonts w:ascii="Times New Roman" w:hAnsi="Times New Roman"/>
                <w:sz w:val="24"/>
                <w:szCs w:val="24"/>
              </w:rPr>
              <w:t>ачем быть финансово грамотным?»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9 и 11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17 октября 2019г.</w:t>
            </w:r>
          </w:p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«Вклады: как сохранить и приумножить»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9, 11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18 октября 2019г</w:t>
            </w:r>
          </w:p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«Личный финансовый план. Путь к достижению»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25.10.2019г</w:t>
            </w:r>
          </w:p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 xml:space="preserve">Как защититься от </w:t>
            </w:r>
            <w:proofErr w:type="spellStart"/>
            <w:r w:rsidRPr="0015257A">
              <w:rPr>
                <w:rFonts w:ascii="Times New Roman" w:hAnsi="Times New Roman"/>
                <w:sz w:val="24"/>
                <w:szCs w:val="24"/>
              </w:rPr>
              <w:t>кибермошенничества</w:t>
            </w:r>
            <w:proofErr w:type="spellEnd"/>
            <w:r w:rsidRPr="0015257A">
              <w:rPr>
                <w:rFonts w:ascii="Times New Roman" w:hAnsi="Times New Roman"/>
                <w:sz w:val="24"/>
                <w:szCs w:val="24"/>
              </w:rPr>
              <w:t>. Правила безопасности в киберпространстве.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10,11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05.11.2019г.</w:t>
            </w:r>
          </w:p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«Биржа и основы инвестирования»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06.11.2019г.</w:t>
            </w:r>
          </w:p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«Моя профессия-бизнес-информатик»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13.11.2019г.</w:t>
            </w:r>
          </w:p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«Инвестируй в себя или что такое личное страхование»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10,11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15.11.2019г.</w:t>
            </w:r>
          </w:p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«Все про кредит или четыре правила, которые помогут»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9, 10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03.12.2019г.</w:t>
            </w:r>
          </w:p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«Платить и зарабатывать банковской картой»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«Личный финансовый план. Путь к достижению»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  <w:vAlign w:val="center"/>
          </w:tcPr>
          <w:p w:rsidR="0041433C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«С деньгами на «Ты» или</w:t>
            </w:r>
            <w:proofErr w:type="gramStart"/>
            <w:r w:rsidRPr="0015257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15257A">
              <w:rPr>
                <w:rFonts w:ascii="Times New Roman" w:hAnsi="Times New Roman"/>
                <w:sz w:val="24"/>
                <w:szCs w:val="24"/>
              </w:rPr>
              <w:t>ачем быть финансово грамотным?»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bookmarkStart w:id="0" w:name="_GoBack"/>
        <w:bookmarkEnd w:id="0"/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страхования и пять важных советов, которые тебе помогут»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1433C" w:rsidRPr="0015257A" w:rsidTr="00C34DD0">
        <w:trPr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«Вклады: как сохранить и приумножить»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433C" w:rsidRPr="0015257A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1433C" w:rsidRPr="0015257A" w:rsidTr="00552BCB">
        <w:trPr>
          <w:jc w:val="center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41433C" w:rsidRPr="0041433C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33C">
              <w:rPr>
                <w:rFonts w:ascii="Times New Roman" w:hAnsi="Times New Roman"/>
                <w:b/>
                <w:sz w:val="24"/>
                <w:szCs w:val="24"/>
              </w:rPr>
              <w:t>Всего приняли: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1433C" w:rsidRPr="0041433C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33C">
              <w:rPr>
                <w:rFonts w:ascii="Times New Roman" w:hAnsi="Times New Roman"/>
                <w:b/>
                <w:sz w:val="24"/>
                <w:szCs w:val="24"/>
              </w:rPr>
              <w:t>13 онлайн-уроков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33C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1433C" w:rsidRDefault="0041433C" w:rsidP="00C34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89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589F" w:rsidRPr="008F2BAF" w:rsidRDefault="0051589F" w:rsidP="004143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письмом от 23 сентября 2019, приказ №359  УО Администрации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к-Довурак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участии в </w:t>
      </w:r>
      <w:r w:rsidRPr="008F2BAF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Всероссийской онлайн-олимпиады по финансовой грамотности». Учащиеся нашей школы приняли активное участие в проведении отборочного тура олимпиады по финансовой грамотности.</w:t>
      </w:r>
      <w:r w:rsidRPr="001525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Олимпиада проходила 29.09.2019г. на базе МБОУ СОШ№1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к-Довурак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Для участия в отборочном туре олимпиады по финансовой грамотности была сформирована команда учащихся 5-11 классов в следующем составе:</w:t>
      </w:r>
    </w:p>
    <w:p w:rsidR="0051589F" w:rsidRPr="008F2BAF" w:rsidRDefault="0051589F" w:rsidP="0051589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Ооржак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Айда-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Сай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257A">
        <w:rPr>
          <w:rFonts w:ascii="Times New Roman" w:hAnsi="Times New Roman"/>
          <w:sz w:val="24"/>
          <w:szCs w:val="24"/>
        </w:rPr>
        <w:t xml:space="preserve">2.Сотнам </w:t>
      </w:r>
      <w:proofErr w:type="spellStart"/>
      <w:r w:rsidRPr="0015257A">
        <w:rPr>
          <w:rFonts w:ascii="Times New Roman" w:hAnsi="Times New Roman"/>
          <w:sz w:val="24"/>
          <w:szCs w:val="24"/>
        </w:rPr>
        <w:t>Сайлана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lastRenderedPageBreak/>
        <w:t>Кужугет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Юмжана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Монгуш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Даяна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Сарыглар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Байлак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Монгуш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Аюжанна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Очур-оол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Монгун</w:t>
      </w:r>
      <w:proofErr w:type="spellEnd"/>
      <w:r w:rsidRPr="0015257A">
        <w:rPr>
          <w:rFonts w:ascii="Times New Roman" w:hAnsi="Times New Roman"/>
          <w:sz w:val="24"/>
          <w:szCs w:val="24"/>
        </w:rPr>
        <w:t>-А</w:t>
      </w:r>
      <w:proofErr w:type="gramStart"/>
      <w:r w:rsidRPr="0015257A">
        <w:rPr>
          <w:rFonts w:ascii="Times New Roman" w:hAnsi="Times New Roman"/>
          <w:sz w:val="24"/>
          <w:szCs w:val="24"/>
        </w:rPr>
        <w:t>й(</w:t>
      </w:r>
      <w:proofErr w:type="gramEnd"/>
      <w:r w:rsidRPr="0015257A">
        <w:rPr>
          <w:rFonts w:ascii="Times New Roman" w:hAnsi="Times New Roman"/>
          <w:sz w:val="24"/>
          <w:szCs w:val="24"/>
        </w:rPr>
        <w:t>ОРВО)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Хертек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Саша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Болат-оол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Тенчел</w:t>
      </w:r>
      <w:proofErr w:type="gramStart"/>
      <w:r w:rsidRPr="0015257A">
        <w:rPr>
          <w:rFonts w:ascii="Times New Roman" w:hAnsi="Times New Roman"/>
          <w:sz w:val="24"/>
          <w:szCs w:val="24"/>
        </w:rPr>
        <w:t>ь</w:t>
      </w:r>
      <w:proofErr w:type="spellEnd"/>
      <w:r w:rsidRPr="0015257A">
        <w:rPr>
          <w:rFonts w:ascii="Times New Roman" w:hAnsi="Times New Roman"/>
          <w:sz w:val="24"/>
          <w:szCs w:val="24"/>
        </w:rPr>
        <w:t>(</w:t>
      </w:r>
      <w:proofErr w:type="gramEnd"/>
      <w:r w:rsidRPr="0015257A">
        <w:rPr>
          <w:rFonts w:ascii="Times New Roman" w:hAnsi="Times New Roman"/>
          <w:sz w:val="24"/>
          <w:szCs w:val="24"/>
        </w:rPr>
        <w:t>ОРВО)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Болат-оол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Намгьял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Ооржак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Алина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Иргит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Лилия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Агбаан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Айда</w:t>
      </w:r>
      <w:proofErr w:type="gramStart"/>
      <w:r w:rsidRPr="0015257A">
        <w:rPr>
          <w:rFonts w:ascii="Times New Roman" w:hAnsi="Times New Roman"/>
          <w:sz w:val="24"/>
          <w:szCs w:val="24"/>
        </w:rPr>
        <w:t>н</w:t>
      </w:r>
      <w:proofErr w:type="spellEnd"/>
      <w:r w:rsidRPr="0015257A">
        <w:rPr>
          <w:rFonts w:ascii="Times New Roman" w:hAnsi="Times New Roman"/>
          <w:sz w:val="24"/>
          <w:szCs w:val="24"/>
        </w:rPr>
        <w:t>(</w:t>
      </w:r>
      <w:proofErr w:type="gramEnd"/>
      <w:r w:rsidRPr="0015257A">
        <w:rPr>
          <w:rFonts w:ascii="Times New Roman" w:hAnsi="Times New Roman"/>
          <w:sz w:val="24"/>
          <w:szCs w:val="24"/>
        </w:rPr>
        <w:t>ОРВО)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Ооржак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Евгения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Монгуш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Яна (ОРВО)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Ооржак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Буян</w:t>
      </w:r>
      <w:proofErr w:type="gramStart"/>
      <w:r w:rsidRPr="0015257A">
        <w:rPr>
          <w:rFonts w:ascii="Times New Roman" w:hAnsi="Times New Roman"/>
          <w:sz w:val="24"/>
          <w:szCs w:val="24"/>
        </w:rPr>
        <w:t>а(</w:t>
      </w:r>
      <w:proofErr w:type="gramEnd"/>
      <w:r w:rsidRPr="0015257A">
        <w:rPr>
          <w:rFonts w:ascii="Times New Roman" w:hAnsi="Times New Roman"/>
          <w:sz w:val="24"/>
          <w:szCs w:val="24"/>
        </w:rPr>
        <w:t>ОРВО)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Иргит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Чаян</w:t>
      </w:r>
      <w:proofErr w:type="gramStart"/>
      <w:r w:rsidRPr="0015257A">
        <w:rPr>
          <w:rFonts w:ascii="Times New Roman" w:hAnsi="Times New Roman"/>
          <w:sz w:val="24"/>
          <w:szCs w:val="24"/>
        </w:rPr>
        <w:t>а(</w:t>
      </w:r>
      <w:proofErr w:type="gramEnd"/>
      <w:r w:rsidRPr="0015257A">
        <w:rPr>
          <w:rFonts w:ascii="Times New Roman" w:hAnsi="Times New Roman"/>
          <w:sz w:val="24"/>
          <w:szCs w:val="24"/>
        </w:rPr>
        <w:t>ОРВО)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Хертек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Найы</w:t>
      </w:r>
      <w:proofErr w:type="gramStart"/>
      <w:r w:rsidRPr="0015257A">
        <w:rPr>
          <w:rFonts w:ascii="Times New Roman" w:hAnsi="Times New Roman"/>
          <w:sz w:val="24"/>
          <w:szCs w:val="24"/>
        </w:rPr>
        <w:t>р</w:t>
      </w:r>
      <w:proofErr w:type="spellEnd"/>
      <w:r w:rsidRPr="0015257A">
        <w:rPr>
          <w:rFonts w:ascii="Times New Roman" w:hAnsi="Times New Roman"/>
          <w:sz w:val="24"/>
          <w:szCs w:val="24"/>
        </w:rPr>
        <w:t>(</w:t>
      </w:r>
      <w:proofErr w:type="gramEnd"/>
      <w:r w:rsidRPr="0015257A">
        <w:rPr>
          <w:rFonts w:ascii="Times New Roman" w:hAnsi="Times New Roman"/>
          <w:sz w:val="24"/>
          <w:szCs w:val="24"/>
        </w:rPr>
        <w:t>ОРВО)</w:t>
      </w:r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Хомушку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Хорагай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Кунгаа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Дан-</w:t>
      </w:r>
      <w:proofErr w:type="spellStart"/>
      <w:r w:rsidRPr="0015257A">
        <w:rPr>
          <w:rFonts w:ascii="Times New Roman" w:hAnsi="Times New Roman"/>
          <w:sz w:val="24"/>
          <w:szCs w:val="24"/>
        </w:rPr>
        <w:t>Хаяа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Дупчаа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Долума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Хомушку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Сайлана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Монгуш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Долума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Хомушку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57A">
        <w:rPr>
          <w:rFonts w:ascii="Times New Roman" w:hAnsi="Times New Roman"/>
          <w:sz w:val="24"/>
          <w:szCs w:val="24"/>
        </w:rPr>
        <w:t>Айлана</w:t>
      </w:r>
      <w:proofErr w:type="spellEnd"/>
    </w:p>
    <w:p w:rsidR="0051589F" w:rsidRPr="0015257A" w:rsidRDefault="0051589F" w:rsidP="005158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5257A">
        <w:rPr>
          <w:rFonts w:ascii="Times New Roman" w:hAnsi="Times New Roman"/>
          <w:sz w:val="24"/>
          <w:szCs w:val="24"/>
        </w:rPr>
        <w:t>Саая</w:t>
      </w:r>
      <w:proofErr w:type="spellEnd"/>
      <w:r w:rsidRPr="0015257A">
        <w:rPr>
          <w:rFonts w:ascii="Times New Roman" w:hAnsi="Times New Roman"/>
          <w:sz w:val="24"/>
          <w:szCs w:val="24"/>
        </w:rPr>
        <w:t xml:space="preserve"> Алина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57A">
        <w:rPr>
          <w:rFonts w:ascii="Times New Roman" w:hAnsi="Times New Roman"/>
          <w:sz w:val="24"/>
          <w:szCs w:val="24"/>
        </w:rPr>
        <w:t xml:space="preserve">     </w:t>
      </w: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Из них участники проекта ОРВО – 7 человек.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b/>
          <w:sz w:val="24"/>
          <w:szCs w:val="24"/>
          <w:lang w:eastAsia="ru-RU"/>
        </w:rPr>
        <w:t>С 7 по 21 октября 2019 г. состоялся заключительный этап  олимпиады и из 25 участников прошли следующие участники: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1)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Ооржак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Айда-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Сай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- 5 «в» класс, руководитель: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Даваа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Д.Д.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2)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Сарыглар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Байлак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-6»а» класс, руководитель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Хомушку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Н.Г.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3)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Монгуш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Долума-10«а» класс, руководитель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Хомушку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Н.Г.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4)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Ооржак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Буяна-8 «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»к</w:t>
      </w:r>
      <w:proofErr w:type="gram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ласс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, руководитель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Куулар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И.М.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5)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Монгуш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Яна-8 «б» класс, руководитель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Куулар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И.М.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6)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Болат-оол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Тенчель-6 «б» класс, руководитель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Ооржак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Н.С.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7)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Монгуш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Ратина-6 «б» класс, руководитель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Ооржак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Н.С.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8)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Хомушку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Сайлана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- 9 «а» класс, руководитель </w:t>
      </w:r>
      <w:proofErr w:type="spellStart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>Ооржак</w:t>
      </w:r>
      <w:proofErr w:type="spellEnd"/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Н.С.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Победителями и призерами онлайн-олимпиады по финансовой грамотности стали:</w:t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1276"/>
        <w:gridCol w:w="1724"/>
        <w:gridCol w:w="3237"/>
      </w:tblGrid>
      <w:tr w:rsidR="0051589F" w:rsidRPr="0015257A" w:rsidTr="00C34DD0">
        <w:tc>
          <w:tcPr>
            <w:tcW w:w="709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24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237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Грамоты</w:t>
            </w:r>
          </w:p>
        </w:tc>
      </w:tr>
      <w:tr w:rsidR="0051589F" w:rsidRPr="0015257A" w:rsidTr="00C34DD0">
        <w:tc>
          <w:tcPr>
            <w:tcW w:w="709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Айда-</w:t>
            </w: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724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Даваа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3237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1115" cy="641985"/>
                  <wp:effectExtent l="0" t="0" r="0" b="5715"/>
                  <wp:docPr id="9" name="Рисунок 9" descr="Описание: C:\Users\ДДД\Desktop\ФинГрамотность\АйдасайФин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ДДД\Desktop\ФинГрамотность\АйдасайФин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89F" w:rsidRPr="0015257A" w:rsidTr="00C34DD0">
        <w:tc>
          <w:tcPr>
            <w:tcW w:w="709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Байлак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76" w:type="dxa"/>
            <w:shd w:val="clear" w:color="auto" w:fill="auto"/>
          </w:tcPr>
          <w:p w:rsidR="0051589F" w:rsidRPr="0015257A" w:rsidRDefault="0051589F" w:rsidP="00C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724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3237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1115" cy="527685"/>
                  <wp:effectExtent l="0" t="0" r="0" b="5715"/>
                  <wp:docPr id="8" name="Рисунок 8" descr="Описание: C:\Users\ДДД\AppData\Local\Microsoft\Windows\Temporary Internet Files\Content.Word\IMG-9fd8fd76c0cdcc527bdfbf9e606ff39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ДДД\AppData\Local\Microsoft\Windows\Temporary Internet Files\Content.Word\IMG-9fd8fd76c0cdcc527bdfbf9e606ff39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89F" w:rsidRPr="0015257A" w:rsidTr="00C34DD0">
        <w:tc>
          <w:tcPr>
            <w:tcW w:w="709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Долума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76" w:type="dxa"/>
            <w:shd w:val="clear" w:color="auto" w:fill="auto"/>
          </w:tcPr>
          <w:p w:rsidR="0051589F" w:rsidRPr="0015257A" w:rsidRDefault="0051589F" w:rsidP="00C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724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3237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1115" cy="580390"/>
                  <wp:effectExtent l="0" t="0" r="0" b="0"/>
                  <wp:docPr id="7" name="Рисунок 7" descr="Описание: C:\Users\ДДД\AppData\Local\Microsoft\Windows\Temporary Internet Files\Content.Word\IMG-cef5a8c59bbaadf96d87266cc9b22f3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ДДД\AppData\Local\Microsoft\Windows\Temporary Internet Files\Content.Word\IMG-cef5a8c59bbaadf96d87266cc9b22f3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89F" w:rsidRPr="0015257A" w:rsidTr="00C34DD0">
        <w:tc>
          <w:tcPr>
            <w:tcW w:w="709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Буяна</w:t>
            </w:r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276" w:type="dxa"/>
            <w:shd w:val="clear" w:color="auto" w:fill="auto"/>
          </w:tcPr>
          <w:p w:rsidR="0051589F" w:rsidRPr="0015257A" w:rsidRDefault="0051589F" w:rsidP="00C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724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3237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1115" cy="641985"/>
                  <wp:effectExtent l="0" t="0" r="0" b="5715"/>
                  <wp:docPr id="6" name="Рисунок 6" descr="Описание: C:\Users\ДДД\AppData\Local\Microsoft\Windows\Temporary Internet Files\Content.Word\IMG-bd1fa3d975bdba02df6ec4771e3238e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ДДД\AppData\Local\Microsoft\Windows\Temporary Internet Files\Content.Word\IMG-bd1fa3d975bdba02df6ec4771e3238e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89F" w:rsidRPr="0015257A" w:rsidTr="00C34DD0">
        <w:tc>
          <w:tcPr>
            <w:tcW w:w="709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276" w:type="dxa"/>
            <w:shd w:val="clear" w:color="auto" w:fill="auto"/>
          </w:tcPr>
          <w:p w:rsidR="0051589F" w:rsidRPr="0015257A" w:rsidRDefault="0051589F" w:rsidP="00C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724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3237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1115" cy="668020"/>
                  <wp:effectExtent l="0" t="0" r="0" b="0"/>
                  <wp:docPr id="5" name="Рисунок 5" descr="Описание: C:\Users\ДДД\AppData\Local\Microsoft\Windows\Temporary Internet Files\Content.Word\IMG-6b4ef262cf8bbe5a209265bc5a449f4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Users\ДДД\AppData\Local\Microsoft\Windows\Temporary Internet Files\Content.Word\IMG-6b4ef262cf8bbe5a209265bc5a449f4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89F" w:rsidRPr="0015257A" w:rsidTr="00C34DD0">
        <w:tc>
          <w:tcPr>
            <w:tcW w:w="709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Болат-оол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Тенчель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76" w:type="dxa"/>
            <w:shd w:val="clear" w:color="auto" w:fill="auto"/>
          </w:tcPr>
          <w:p w:rsidR="0051589F" w:rsidRPr="0015257A" w:rsidRDefault="0051589F" w:rsidP="00C34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7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724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н.С</w:t>
            </w:r>
            <w:proofErr w:type="spellEnd"/>
            <w:r w:rsidRPr="008F2B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7" w:type="dxa"/>
            <w:shd w:val="clear" w:color="auto" w:fill="auto"/>
          </w:tcPr>
          <w:p w:rsidR="0051589F" w:rsidRPr="008F2BAF" w:rsidRDefault="0051589F" w:rsidP="00C34DD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589F" w:rsidRPr="008F2BAF" w:rsidRDefault="0051589F" w:rsidP="0051589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46480" cy="1002030"/>
            <wp:effectExtent l="0" t="0" r="1270" b="7620"/>
            <wp:docPr id="4" name="Рисунок 4" descr="Описание: C:\Users\ДДД\AppData\Local\Microsoft\Windows\Temporary Internet Files\Content.Word\IMG-2abe077cd00c5d55a7525c00ac61e9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ДДД\AppData\Local\Microsoft\Windows\Temporary Internet Files\Content.Word\IMG-2abe077cd00c5d55a7525c00ac61e9f5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39520" cy="1028700"/>
            <wp:effectExtent l="0" t="0" r="0" b="0"/>
            <wp:docPr id="3" name="Рисунок 3" descr="Описание: C:\Users\ДДД\AppData\Local\Microsoft\Windows\Temporary Internet Files\Content.Word\IMG-08d0675e83fbad95eb69858710b2853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ДДД\AppData\Local\Microsoft\Windows\Temporary Internet Files\Content.Word\IMG-08d0675e83fbad95eb69858710b28539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99185" cy="967105"/>
            <wp:effectExtent l="0" t="0" r="5715" b="4445"/>
            <wp:docPr id="2" name="Рисунок 2" descr="Описание: C:\Users\ДДД\AppData\Local\Microsoft\Windows\Temporary Internet Files\Content.Word\IMG-14b708f1c84b667d80876e910bc642c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ДДД\AppData\Local\Microsoft\Windows\Temporary Internet Files\Content.Word\IMG-14b708f1c84b667d80876e910bc642c5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3775" cy="1002030"/>
            <wp:effectExtent l="0" t="0" r="0" b="7620"/>
            <wp:docPr id="1" name="Рисунок 1" descr="Описание: C:\Users\ДДД\Desktop\ФинГрамотность\благодарностьД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C:\Users\ДДД\Desktop\ФинГрамотность\благодарностьДДД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9F" w:rsidRPr="008F2BAF" w:rsidRDefault="0051589F" w:rsidP="005158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B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sectPr w:rsidR="0051589F" w:rsidRPr="008F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919"/>
    <w:multiLevelType w:val="hybridMultilevel"/>
    <w:tmpl w:val="A5DECE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5597F"/>
    <w:multiLevelType w:val="hybridMultilevel"/>
    <w:tmpl w:val="5700EF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301C0"/>
    <w:multiLevelType w:val="hybridMultilevel"/>
    <w:tmpl w:val="48A45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BE"/>
    <w:rsid w:val="00073CBE"/>
    <w:rsid w:val="00197729"/>
    <w:rsid w:val="003569AE"/>
    <w:rsid w:val="0041433C"/>
    <w:rsid w:val="005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89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89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450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661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75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9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724036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9539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ДДД</cp:lastModifiedBy>
  <cp:revision>3</cp:revision>
  <dcterms:created xsi:type="dcterms:W3CDTF">2020-05-31T12:19:00Z</dcterms:created>
  <dcterms:modified xsi:type="dcterms:W3CDTF">2020-05-31T12:35:00Z</dcterms:modified>
</cp:coreProperties>
</file>